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B3" w:rsidRDefault="00A879B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tbl>
      <w:tblPr>
        <w:tblStyle w:val="afa"/>
        <w:tblW w:w="90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/>
      </w:tblPr>
      <w:tblGrid>
        <w:gridCol w:w="3870"/>
        <w:gridCol w:w="5130"/>
      </w:tblGrid>
      <w:tr w:rsidR="00A879B3">
        <w:trPr>
          <w:trHeight w:val="1620"/>
          <w:jc w:val="center"/>
        </w:trPr>
        <w:tc>
          <w:tcPr>
            <w:tcW w:w="387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79B3" w:rsidRDefault="00331B21">
            <w:pPr>
              <w:spacing w:before="160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158365" cy="494030"/>
                  <wp:effectExtent l="0" t="0" r="0" b="0"/>
                  <wp:docPr id="16000039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879B3" w:rsidRDefault="00331B21">
            <w:pPr>
              <w:tabs>
                <w:tab w:val="right" w:pos="9020"/>
                <w:tab w:val="right" w:pos="9000"/>
              </w:tabs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</w:pPr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 xml:space="preserve">АНО ДПО «Университет персонализированной диетологии и </w:t>
            </w:r>
            <w:proofErr w:type="spellStart"/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>нутрициологии</w:t>
            </w:r>
            <w:proofErr w:type="spellEnd"/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>»</w:t>
            </w:r>
          </w:p>
          <w:p w:rsidR="00A879B3" w:rsidRDefault="00331B21">
            <w:pPr>
              <w:spacing w:line="240" w:lineRule="auto"/>
              <w:jc w:val="center"/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</w:pPr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Образовательная лицензия: 040796 серия 77Л01 N 0011727</w:t>
            </w:r>
          </w:p>
          <w:p w:rsidR="00A879B3" w:rsidRDefault="00331B21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C4587"/>
                <w:sz w:val="10"/>
                <w:szCs w:val="10"/>
                <w:highlight w:val="white"/>
              </w:rPr>
            </w:pPr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123112 Москва Пресненская наб., д.12 башня «Федерация» восток, оф.А30</w:t>
            </w:r>
          </w:p>
        </w:tc>
      </w:tr>
    </w:tbl>
    <w:p w:rsidR="00A879B3" w:rsidRDefault="00A879B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1C4587"/>
          <w:sz w:val="10"/>
          <w:szCs w:val="10"/>
          <w:highlight w:val="white"/>
        </w:rPr>
      </w:pPr>
    </w:p>
    <w:tbl>
      <w:tblPr>
        <w:tblStyle w:val="afb"/>
        <w:tblW w:w="8595" w:type="dxa"/>
        <w:tblInd w:w="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390"/>
        <w:gridCol w:w="5205"/>
      </w:tblGrid>
      <w:tr w:rsidR="00A879B3">
        <w:trPr>
          <w:trHeight w:val="601"/>
        </w:trPr>
        <w:tc>
          <w:tcPr>
            <w:tcW w:w="3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79B3" w:rsidRDefault="00331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№  133-07 от 23.07.2024 г.</w:t>
            </w:r>
          </w:p>
        </w:tc>
        <w:tc>
          <w:tcPr>
            <w:tcW w:w="5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79B3" w:rsidRDefault="00331B21">
            <w:pPr>
              <w:jc w:val="right"/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  <w:t xml:space="preserve">Главе Администрации </w:t>
            </w:r>
          </w:p>
          <w:p w:rsidR="00A879B3" w:rsidRDefault="00331B21">
            <w:pPr>
              <w:jc w:val="right"/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  <w:t>Губкинского городского округа</w:t>
            </w:r>
          </w:p>
          <w:p w:rsidR="00A879B3" w:rsidRDefault="00331B21">
            <w:pPr>
              <w:jc w:val="right"/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  <w:t>Лобазнову</w:t>
            </w:r>
            <w:proofErr w:type="spellEnd"/>
            <w:r>
              <w:rPr>
                <w:rFonts w:ascii="Times" w:eastAsia="Times" w:hAnsi="Times" w:cs="Times"/>
                <w:color w:val="333333"/>
                <w:sz w:val="24"/>
                <w:szCs w:val="24"/>
                <w:highlight w:val="white"/>
              </w:rPr>
              <w:t xml:space="preserve"> М. А.</w:t>
            </w:r>
          </w:p>
        </w:tc>
      </w:tr>
      <w:tr w:rsidR="00A879B3">
        <w:trPr>
          <w:trHeight w:val="334"/>
        </w:trPr>
        <w:tc>
          <w:tcPr>
            <w:tcW w:w="3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79B3" w:rsidRDefault="00A879B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5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79B3" w:rsidRDefault="00A879B3">
            <w:pPr>
              <w:rPr>
                <w:rFonts w:ascii="Times" w:eastAsia="Times" w:hAnsi="Times" w:cs="Times"/>
                <w:color w:val="2D2B2B"/>
                <w:sz w:val="24"/>
                <w:szCs w:val="24"/>
              </w:rPr>
            </w:pPr>
          </w:p>
        </w:tc>
      </w:tr>
    </w:tbl>
    <w:p w:rsidR="00A879B3" w:rsidRDefault="00331B2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Уважаем!</w:t>
      </w:r>
    </w:p>
    <w:p w:rsidR="00A879B3" w:rsidRDefault="00331B2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879B3" w:rsidRDefault="00331B2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АНО ДПО “УПДН” в части реализации Всероссийского социального проекта “Здоровое поколение” и комплексной поддержки инициатив Года Семьи в России в преддверии начала учебного года 2024/2025 запускает акцию “В детский сад с улыбкой”/”В школу с улыбкой” для родителей детей дошкольного и школьного возраста. </w:t>
      </w:r>
    </w:p>
    <w:p w:rsidR="00A879B3" w:rsidRDefault="00331B2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Зачастую процесс адаптации к детскому саду и школе сопряжен со стрессом как для детей, так и для родителей. Согласно исследованиям,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риск развития стрессовых расстройств у детей выше, чем у взрослых, ввиду специфики детской психики и ее восприимчивости и чувствительности к новым жизненным обстоятельствам, изменению социума и привычной коммуникации. Симптомами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 детскому саду и школе являются частое проявление негативных эмоций, страх, снижение иммунитета. Возможны и более серьезные последствия, требующие коррекции и наблюдения со стороны медицинского сообщества: обратное развитие, временное торможение и деградация речевого развития. С целью оказания поддержки родителям и детям было принято решение о проведении специальной акции.</w:t>
      </w:r>
    </w:p>
    <w:p w:rsidR="00A879B3" w:rsidRDefault="00331B2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РЕШЕНИЕ.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социальный проект “Здоровое поколение” совместно с ведущими медицинскими специалистами: неврологами, психологами, логопедами-дефектологами разработал емкие видеоролики на тему адаптации детей дошкольного и школьного возраста к детскому саду и школе. </w:t>
      </w:r>
    </w:p>
    <w:p w:rsidR="00A879B3" w:rsidRDefault="00331B2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ЗДОРОВОЕ ПОКОЛЕНИЕ.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Цель проекта - укрепление состояния здоровья детей во всех регионах РФ, улучшение демографической ситуации, а также поддержка семьи, материнства и детства. Сейчас проект объединяет более 55 000 российских семей. Родители (законные представители) могут бесплатно воспользоваться разработанными материалами, которые помогут всей семье научиться бережно относиться к своему здоровью, сформировать новые полезные привычки. Реализацию проекта поддерживают и осуществляют 84 региона РФ. </w:t>
      </w:r>
    </w:p>
    <w:p w:rsidR="00A879B3" w:rsidRDefault="00331B2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СОТРУДНИЧЕСТВО.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Просим вас принять участие в запускаемой акции “В детский сад с улыбкой”/”В школу с улыбкой” в части информирования населения о выходе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спецмодуля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сайте проекта “Здоровое поколение”:</w:t>
      </w:r>
    </w:p>
    <w:p w:rsidR="00A879B3" w:rsidRDefault="00331B21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размещение qr-кодов на полезные материалы в группах детских садов, холлах школ, на стендах объявлений;</w:t>
      </w:r>
    </w:p>
    <w:p w:rsidR="00A879B3" w:rsidRDefault="00331B2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рассылка в родительские и профессиональные чаты (текст поста и пресс-релиз прилагаем);</w:t>
      </w:r>
    </w:p>
    <w:p w:rsidR="00A879B3" w:rsidRDefault="00331B21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публикация пресс-релиза на официальных сайтах организации и в социальных сетях.</w:t>
      </w:r>
    </w:p>
    <w:p w:rsidR="00A879B3" w:rsidRDefault="00331B21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Прикрепляем для вашего удобства следующие материалы:</w:t>
      </w:r>
    </w:p>
    <w:p w:rsidR="00A879B3" w:rsidRDefault="00331B21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ролики об адаптации к детскому саду и школе;</w:t>
      </w:r>
    </w:p>
    <w:p w:rsidR="00A879B3" w:rsidRDefault="00331B21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тексты для публикации в социальных сетях и на официальных порталах организаций. </w:t>
      </w:r>
    </w:p>
    <w:p w:rsidR="00A879B3" w:rsidRDefault="00331B2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ССЫЛКА ДЛЯ СКАЧИВАНИЯ: </w:t>
      </w:r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https://disk.yandex.ru/d/D1o2BWalR582_g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Яндекс.Диск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879B3" w:rsidRDefault="00331B2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Со своей стороны открыты к проведению совместных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онлайн-мероприятий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офлайн-участию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научно-практических конференциях и круглых столах, посвященных темам здорового образа жизни и безопасности для родителей и педагогов общеобразовательных учреждений региона.</w:t>
      </w:r>
    </w:p>
    <w:p w:rsidR="00A879B3" w:rsidRDefault="00331B2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РЕЗЮМЕ.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Просим рассмотреть обращение в возможно короткий срок и направить ответ посредством электронной почты: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zdorovoepokolenie@updn.pro</w:t>
        </w:r>
      </w:hyperlink>
    </w:p>
    <w:p w:rsidR="00A879B3" w:rsidRDefault="00331B21">
      <w:pPr>
        <w:keepLine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 сообщаем, что предлагаемая акция реализуется бесплатно, предлагаемый ресурс поддерживается НКО на безвозмездной основе. </w:t>
      </w:r>
    </w:p>
    <w:p w:rsidR="00A879B3" w:rsidRDefault="00A879B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E06666"/>
        </w:rPr>
      </w:pPr>
    </w:p>
    <w:tbl>
      <w:tblPr>
        <w:tblStyle w:val="af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150"/>
        <w:gridCol w:w="2850"/>
      </w:tblGrid>
      <w:tr w:rsidR="00A879B3">
        <w:trPr>
          <w:trHeight w:val="2045"/>
        </w:trPr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79B3" w:rsidRDefault="00331B2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114300" distB="114300" distL="114300" distR="114300" simplePos="0" relativeHeight="251658240" behindDoc="0" locked="0" layoutInCell="1" allowOverlap="1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47628</wp:posOffset>
                  </wp:positionV>
                  <wp:extent cx="1747838" cy="1689016"/>
                  <wp:effectExtent l="0" t="0" r="0" b="0"/>
                  <wp:wrapNone/>
                  <wp:docPr id="16000039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689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879B3" w:rsidRDefault="00331B2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A879B3" w:rsidRDefault="00331B2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К.В.</w:t>
            </w:r>
          </w:p>
        </w:tc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79B3" w:rsidRDefault="00331B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l="0" t="0" r="0" b="0"/>
                  <wp:wrapNone/>
                  <wp:docPr id="16000039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79B3" w:rsidRDefault="00331B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br w:type="page"/>
      </w:r>
    </w:p>
    <w:p w:rsidR="00A879B3" w:rsidRDefault="00331B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Пресс-релиз</w:t>
      </w:r>
    </w:p>
    <w:p w:rsidR="00A879B3" w:rsidRDefault="00331B21">
      <w:pPr>
        <w:rPr>
          <w:b/>
          <w:u w:val="single"/>
        </w:rPr>
      </w:pPr>
      <w:r>
        <w:rPr>
          <w:b/>
          <w:u w:val="single"/>
        </w:rPr>
        <w:t>ДЛЯ ШКОЛ</w:t>
      </w:r>
    </w:p>
    <w:p w:rsidR="00A879B3" w:rsidRDefault="00A879B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79B3" w:rsidRDefault="00331B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Вздрагиваете от осознания, что гора домашних заданий вот-вот вернется в вашу жизнь? </w:t>
      </w:r>
    </w:p>
    <w:p w:rsidR="00A879B3" w:rsidRDefault="00331B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Ваш ребенок плохо спит, наблюдаете ухудшение аппетита или, наоборот, переедание, стресс, нервное перевозбуждение и снижение иммунитета? Все это последствия сложной адаптации к старту учебы после длительного отдыха. </w:t>
      </w:r>
    </w:p>
    <w:p w:rsidR="00A879B3" w:rsidRDefault="00A879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9B3" w:rsidRDefault="00331B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остаться союзником для ребенка без ущерба учебной деятельности? Мы знаем, как это сделать! И поможем школьнику в тандеме с родителями справиться с новым ритмом жизни.</w:t>
      </w:r>
    </w:p>
    <w:p w:rsidR="00A879B3" w:rsidRDefault="00A879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9B3" w:rsidRDefault="00331B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zdorovoe_pokolenye_rf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(Всероссийский социальный проект “Здоровое поколение”) в рамках Года Семьи в России  запускает акцию для родителей школьников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“В школу с улыбкой”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преддверии начала учебного 2024/2025 года. Мы пониманием вас и заботимся о психологическом климате в семье! </w:t>
      </w:r>
    </w:p>
    <w:p w:rsidR="00A879B3" w:rsidRDefault="00A879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9B3" w:rsidRDefault="00331B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Командой проекта совместно с ведущими врачами подготовлены материалы по адаптации детей к школе, в которых вы найдете не только ответы на волнующие вас вопросы, но и советы от первоклассных экспертов. Они помогут вам и вашим детям адаптироваться максимально мягко и легко.</w:t>
      </w:r>
    </w:p>
    <w:p w:rsidR="00A879B3" w:rsidRDefault="00A879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9B3" w:rsidRDefault="00331B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Воспитаем здоровое поколение вместе!</w:t>
      </w:r>
    </w:p>
    <w:p w:rsidR="00A879B3" w:rsidRDefault="00A879B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A879B3" w:rsidRDefault="00331B2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#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здоровоепоколениеупдн</w:t>
      </w:r>
      <w:proofErr w:type="spellEnd"/>
    </w:p>
    <w:p w:rsidR="00A879B3" w:rsidRDefault="00331B2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#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адаптацияшколаупдн</w:t>
      </w:r>
      <w:proofErr w:type="spellEnd"/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331B21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731200" cy="5727700"/>
            <wp:effectExtent l="0" t="0" r="0" b="0"/>
            <wp:docPr id="16000039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9B3" w:rsidRDefault="00A879B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79B3" w:rsidRDefault="00331B21">
      <w:pPr>
        <w:jc w:val="center"/>
        <w:rPr>
          <w:rFonts w:ascii="Times New Roman" w:eastAsia="Times New Roman" w:hAnsi="Times New Roman" w:cs="Times New Roman"/>
          <w:b/>
          <w:sz w:val="50"/>
          <w:szCs w:val="50"/>
          <w:u w:val="single"/>
        </w:rPr>
      </w:pPr>
      <w:r>
        <w:rPr>
          <w:rFonts w:ascii="Times New Roman" w:eastAsia="Times New Roman" w:hAnsi="Times New Roman" w:cs="Times New Roman"/>
          <w:b/>
          <w:sz w:val="50"/>
          <w:szCs w:val="50"/>
          <w:u w:val="single"/>
        </w:rPr>
        <w:t xml:space="preserve">Смотрите бесплатные материалы </w:t>
      </w:r>
    </w:p>
    <w:p w:rsidR="00A879B3" w:rsidRDefault="00331B21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50"/>
          <w:szCs w:val="50"/>
          <w:u w:val="single"/>
        </w:rPr>
        <w:t>по адаптации к школе</w:t>
      </w:r>
    </w:p>
    <w:p w:rsidR="00A879B3" w:rsidRDefault="00331B21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445653" cy="7910513"/>
            <wp:effectExtent l="0" t="0" r="0" b="0"/>
            <wp:docPr id="16000039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653" cy="791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/>
        </w:rPr>
        <w:lastRenderedPageBreak/>
        <w:drawing>
          <wp:inline distT="114300" distB="114300" distL="114300" distR="114300">
            <wp:extent cx="4816314" cy="7720013"/>
            <wp:effectExtent l="0" t="0" r="0" b="0"/>
            <wp:docPr id="16000039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314" cy="7720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A879B3" w:rsidRDefault="00331B21">
      <w:pPr>
        <w:spacing w:line="24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172075" cy="8458200"/>
            <wp:effectExtent l="0" t="0" r="0" b="0"/>
            <wp:docPr id="16000039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45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4163850" cy="4355771"/>
            <wp:effectExtent l="0" t="0" r="0" b="0"/>
            <wp:docPr id="160000391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4355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9B3" w:rsidRDefault="00A879B3">
      <w:pPr>
        <w:spacing w:line="240" w:lineRule="auto"/>
        <w:jc w:val="right"/>
      </w:pPr>
    </w:p>
    <w:p w:rsidR="00A879B3" w:rsidRDefault="00A879B3">
      <w:pPr>
        <w:spacing w:line="240" w:lineRule="auto"/>
        <w:jc w:val="right"/>
      </w:pPr>
    </w:p>
    <w:p w:rsidR="00A879B3" w:rsidRDefault="00A879B3">
      <w:pPr>
        <w:spacing w:line="240" w:lineRule="auto"/>
        <w:jc w:val="center"/>
      </w:pPr>
    </w:p>
    <w:p w:rsidR="00A879B3" w:rsidRDefault="00A879B3"/>
    <w:p w:rsidR="00A879B3" w:rsidRDefault="00A879B3"/>
    <w:p w:rsidR="00A879B3" w:rsidRDefault="00A879B3">
      <w:pPr>
        <w:jc w:val="center"/>
      </w:pPr>
    </w:p>
    <w:p w:rsidR="00A879B3" w:rsidRDefault="00A879B3"/>
    <w:p w:rsidR="00A879B3" w:rsidRDefault="00A879B3"/>
    <w:sectPr w:rsidR="00A879B3" w:rsidSect="00424D56">
      <w:headerReference w:type="default" r:id="rId18"/>
      <w:footerReference w:type="default" r:id="rId19"/>
      <w:headerReference w:type="first" r:id="rId20"/>
      <w:footerReference w:type="first" r:id="rId2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2B9" w:rsidRDefault="00BD62B9">
      <w:pPr>
        <w:spacing w:line="240" w:lineRule="auto"/>
      </w:pPr>
      <w:r>
        <w:separator/>
      </w:r>
    </w:p>
  </w:endnote>
  <w:endnote w:type="continuationSeparator" w:id="0">
    <w:p w:rsidR="00BD62B9" w:rsidRDefault="00BD62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forta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pperplat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9B3" w:rsidRDefault="00331B21">
    <w:pPr>
      <w:rPr>
        <w:sz w:val="18"/>
        <w:szCs w:val="18"/>
      </w:rPr>
    </w:pPr>
    <w:r>
      <w:rPr>
        <w:sz w:val="18"/>
        <w:szCs w:val="18"/>
      </w:rPr>
      <w:t>Контактное лицо:</w:t>
    </w:r>
  </w:p>
  <w:p w:rsidR="00A879B3" w:rsidRDefault="00331B21">
    <w:pPr>
      <w:shd w:val="clear" w:color="auto" w:fill="FFFFFF"/>
      <w:rPr>
        <w:color w:val="2C2D2E"/>
        <w:sz w:val="18"/>
        <w:szCs w:val="18"/>
      </w:rPr>
    </w:pPr>
    <w:r>
      <w:rPr>
        <w:color w:val="2C2D2E"/>
        <w:sz w:val="18"/>
        <w:szCs w:val="18"/>
      </w:rPr>
      <w:t>Валерия Александровна Хлынова,</w:t>
    </w:r>
  </w:p>
  <w:p w:rsidR="00A879B3" w:rsidRDefault="00331B21">
    <w:pPr>
      <w:shd w:val="clear" w:color="auto" w:fill="FFFFFF"/>
      <w:rPr>
        <w:color w:val="2C2D2E"/>
        <w:sz w:val="18"/>
        <w:szCs w:val="18"/>
      </w:rPr>
    </w:pPr>
    <w:r>
      <w:rPr>
        <w:color w:val="2C2D2E"/>
        <w:sz w:val="18"/>
        <w:szCs w:val="18"/>
      </w:rPr>
      <w:t>Директор департамента социальных проектов</w:t>
    </w:r>
  </w:p>
  <w:p w:rsidR="00A879B3" w:rsidRDefault="00331B21">
    <w:pPr>
      <w:shd w:val="clear" w:color="auto" w:fill="FFFFFF"/>
      <w:rPr>
        <w:color w:val="2C2D2E"/>
        <w:sz w:val="18"/>
        <w:szCs w:val="18"/>
      </w:rPr>
    </w:pPr>
    <w:r>
      <w:rPr>
        <w:color w:val="2C2D2E"/>
        <w:sz w:val="18"/>
        <w:szCs w:val="18"/>
      </w:rPr>
      <w:t>+79171972218</w:t>
    </w:r>
  </w:p>
  <w:p w:rsidR="00A879B3" w:rsidRDefault="00A879B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9B3" w:rsidRDefault="00A879B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2B9" w:rsidRDefault="00BD62B9">
      <w:pPr>
        <w:spacing w:line="240" w:lineRule="auto"/>
      </w:pPr>
      <w:r>
        <w:separator/>
      </w:r>
    </w:p>
  </w:footnote>
  <w:footnote w:type="continuationSeparator" w:id="0">
    <w:p w:rsidR="00BD62B9" w:rsidRDefault="00BD62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9B3" w:rsidRDefault="00A879B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9B3" w:rsidRDefault="00A879B3">
    <w:pPr>
      <w:spacing w:before="160" w:line="288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2653C"/>
    <w:multiLevelType w:val="multilevel"/>
    <w:tmpl w:val="D7D225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E6F2386"/>
    <w:multiLevelType w:val="multilevel"/>
    <w:tmpl w:val="F7DE94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6F1432C4"/>
    <w:multiLevelType w:val="multilevel"/>
    <w:tmpl w:val="70A85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9B3"/>
    <w:rsid w:val="001E58D4"/>
    <w:rsid w:val="00331B21"/>
    <w:rsid w:val="00424D56"/>
    <w:rsid w:val="00924780"/>
    <w:rsid w:val="00A879B3"/>
    <w:rsid w:val="00BD6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56"/>
  </w:style>
  <w:style w:type="paragraph" w:styleId="1">
    <w:name w:val="heading 1"/>
    <w:basedOn w:val="a"/>
    <w:next w:val="a"/>
    <w:uiPriority w:val="9"/>
    <w:qFormat/>
    <w:rsid w:val="00424D5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424D5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424D5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24D5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24D5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424D5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24D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24D56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424D5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424D5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424D5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424D5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424D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rsid w:val="00424D56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/>
    <w:rsid w:val="004C76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76D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C76D7"/>
    <w:rPr>
      <w:color w:val="800080" w:themeColor="followedHyperlink"/>
      <w:u w:val="single"/>
    </w:rPr>
  </w:style>
  <w:style w:type="table" w:customStyle="1" w:styleId="ae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rsid w:val="00424D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d">
    <w:name w:val="Balloon Text"/>
    <w:basedOn w:val="a"/>
    <w:link w:val="afe"/>
    <w:uiPriority w:val="99"/>
    <w:semiHidden/>
    <w:unhideWhenUsed/>
    <w:rsid w:val="001E58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1E5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zdorovoepokolenie@updn.pr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D1o2BWalR582_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AnSAeqeoJ2uOXcJ2ZwznMJAQg==">CgMxLjA4AHIhMWxOaHVieXIxb2E2eG50Y0RJUjd3amFmSVZnWFdrOXBZ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714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Холова</dc:creator>
  <cp:lastModifiedBy>Николай</cp:lastModifiedBy>
  <cp:revision>5</cp:revision>
  <dcterms:created xsi:type="dcterms:W3CDTF">2023-11-06T14:35:00Z</dcterms:created>
  <dcterms:modified xsi:type="dcterms:W3CDTF">2024-07-31T07:51:00Z</dcterms:modified>
</cp:coreProperties>
</file>